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2A2" w:rsidRPr="004C5822" w:rsidRDefault="004C5822" w:rsidP="004C5822">
      <w:pPr>
        <w:jc w:val="center"/>
        <w:rPr>
          <w:b/>
          <w:sz w:val="24"/>
          <w:szCs w:val="24"/>
        </w:rPr>
      </w:pPr>
      <w:r w:rsidRPr="004C5822">
        <w:rPr>
          <w:b/>
          <w:sz w:val="24"/>
          <w:szCs w:val="24"/>
        </w:rPr>
        <w:t>Digitális alkalmazások javítóvizsga tematikája</w:t>
      </w:r>
    </w:p>
    <w:p w:rsidR="004C5822" w:rsidRPr="001B2E99" w:rsidRDefault="004C5822" w:rsidP="001B2E99">
      <w:pPr>
        <w:spacing w:after="720" w:line="240" w:lineRule="auto"/>
        <w:jc w:val="center"/>
        <w:rPr>
          <w:b/>
          <w:sz w:val="24"/>
          <w:szCs w:val="24"/>
        </w:rPr>
      </w:pPr>
      <w:r w:rsidRPr="004C5822">
        <w:rPr>
          <w:b/>
          <w:sz w:val="24"/>
          <w:szCs w:val="24"/>
        </w:rPr>
        <w:t>10. B</w:t>
      </w:r>
    </w:p>
    <w:p w:rsidR="004C5822" w:rsidRDefault="004C5822">
      <w:r w:rsidRPr="001B2E99">
        <w:rPr>
          <w:b/>
        </w:rPr>
        <w:t>1. Egyszerű ügyiratok fajtái, formái és szerkesztése</w:t>
      </w:r>
      <w:r>
        <w:t xml:space="preserve"> (Levelezési ismeretek tk. 65 – 72. o.)</w:t>
      </w:r>
    </w:p>
    <w:p w:rsidR="004C5822" w:rsidRDefault="0048311B">
      <w:r w:rsidRPr="001B2E99">
        <w:rPr>
          <w:b/>
        </w:rPr>
        <w:t>2. Hivatalos levelek követelményei</w:t>
      </w:r>
      <w:r>
        <w:t xml:space="preserve"> (Tk. 23 – 34. o.)</w:t>
      </w:r>
    </w:p>
    <w:p w:rsidR="0048311B" w:rsidRDefault="0048311B">
      <w:r w:rsidRPr="001B2E99">
        <w:rPr>
          <w:b/>
        </w:rPr>
        <w:t>3. Hivatalos levelek formai követelményei</w:t>
      </w:r>
      <w:r>
        <w:t xml:space="preserve"> (Tk. 41 – 54. o.)</w:t>
      </w:r>
    </w:p>
    <w:p w:rsidR="0048311B" w:rsidRDefault="0048311B">
      <w:pPr>
        <w:rPr>
          <w:lang w:eastAsia="hu-HU"/>
        </w:rPr>
      </w:pPr>
      <w:r w:rsidRPr="001B2E99">
        <w:rPr>
          <w:b/>
        </w:rPr>
        <w:t xml:space="preserve">4. </w:t>
      </w:r>
      <w:r w:rsidRPr="001B2E99">
        <w:rPr>
          <w:b/>
          <w:lang w:eastAsia="hu-HU"/>
        </w:rPr>
        <w:t>Önéletrajz, az önéletrajz típusai és formai követelményei</w:t>
      </w:r>
      <w:r>
        <w:rPr>
          <w:lang w:eastAsia="hu-HU"/>
        </w:rPr>
        <w:t xml:space="preserve"> (Tk. 117 – 121. o.)</w:t>
      </w:r>
    </w:p>
    <w:p w:rsidR="0048311B" w:rsidRDefault="0048311B" w:rsidP="0048311B">
      <w:pPr>
        <w:rPr>
          <w:rFonts w:eastAsia="Times New Roman" w:cstheme="minorHAnsi"/>
          <w:b/>
          <w:noProof w:val="0"/>
          <w:color w:val="000000" w:themeColor="text1"/>
          <w:lang w:eastAsia="hu-HU"/>
        </w:rPr>
      </w:pPr>
      <w:r w:rsidRPr="001B2E99">
        <w:rPr>
          <w:rFonts w:cstheme="minorHAnsi"/>
          <w:b/>
          <w:color w:val="000000" w:themeColor="text1"/>
        </w:rPr>
        <w:t xml:space="preserve">5. </w:t>
      </w:r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>Az</w:t>
      </w:r>
      <w:r w:rsidR="001B2E99"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 xml:space="preserve"> iratkezelés célja, folyamata</w:t>
      </w:r>
    </w:p>
    <w:p w:rsidR="001B2E99" w:rsidRPr="001B2E99" w:rsidRDefault="001B2E99" w:rsidP="0048311B">
      <w:pPr>
        <w:rPr>
          <w:rFonts w:eastAsia="Times New Roman" w:cstheme="minorHAnsi"/>
          <w:noProof w:val="0"/>
          <w:color w:val="000000" w:themeColor="text1"/>
          <w:lang w:eastAsia="hu-HU"/>
        </w:rPr>
      </w:pPr>
      <w:r w:rsidRPr="001B2E99">
        <w:rPr>
          <w:rFonts w:eastAsia="Times New Roman" w:cstheme="minorHAnsi"/>
          <w:noProof w:val="0"/>
          <w:color w:val="000000" w:themeColor="text1"/>
          <w:lang w:eastAsia="hu-HU"/>
        </w:rPr>
        <w:t>(https://tudasbazis.sulinet.hu/hu/szakkepzes/kereskedelem-es-marketing/kereskedelmi-es-marketing-modulok/iratok-levelek-definialasa-megkulonboztetese/iratkezeles-folyamata</w:t>
      </w:r>
      <w:r>
        <w:rPr>
          <w:rFonts w:eastAsia="Times New Roman" w:cstheme="minorHAnsi"/>
          <w:noProof w:val="0"/>
          <w:color w:val="000000" w:themeColor="text1"/>
          <w:lang w:eastAsia="hu-HU"/>
        </w:rPr>
        <w:t>)</w:t>
      </w:r>
    </w:p>
    <w:p w:rsidR="001B2E99" w:rsidRPr="001B2E99" w:rsidRDefault="0048311B" w:rsidP="001B2E99">
      <w:pPr>
        <w:rPr>
          <w:rFonts w:eastAsia="Times New Roman" w:cstheme="minorHAnsi"/>
          <w:b/>
          <w:noProof w:val="0"/>
          <w:color w:val="000000" w:themeColor="text1"/>
          <w:lang w:eastAsia="hu-HU"/>
        </w:rPr>
      </w:pPr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 xml:space="preserve">6. </w:t>
      </w:r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 xml:space="preserve">Az </w:t>
      </w:r>
      <w:proofErr w:type="spellStart"/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>irattározás</w:t>
      </w:r>
      <w:proofErr w:type="spellEnd"/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 xml:space="preserve"> kellékei, eszközei</w:t>
      </w:r>
      <w:r w:rsidR="001B2E99"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 xml:space="preserve"> </w:t>
      </w:r>
    </w:p>
    <w:p w:rsidR="0048311B" w:rsidRPr="001B2E99" w:rsidRDefault="001B2E99" w:rsidP="001B2E99">
      <w:pPr>
        <w:rPr>
          <w:rFonts w:eastAsia="Times New Roman" w:cstheme="minorHAnsi"/>
          <w:noProof w:val="0"/>
          <w:color w:val="000000" w:themeColor="text1"/>
          <w:lang w:eastAsia="hu-HU"/>
        </w:rPr>
      </w:pPr>
      <w:r w:rsidRPr="001B2E99">
        <w:rPr>
          <w:rFonts w:eastAsia="Times New Roman" w:cstheme="minorHAnsi"/>
          <w:noProof w:val="0"/>
          <w:color w:val="000000" w:themeColor="text1"/>
          <w:lang w:eastAsia="hu-HU"/>
        </w:rPr>
        <w:t>(</w:t>
      </w:r>
      <w:r w:rsidRPr="001B2E99">
        <w:t>https://tudasbazis.sulinet.hu/hu/szakkepzes/rendeszet/irodai-ugyviteli-ismeretek/ugyiratkezeles-az-ugyintezes-lezarasa-utan-irattar/az-irattarozas-technikai-eszkozei</w:t>
      </w:r>
      <w:r w:rsidRPr="001B2E99">
        <w:t>)</w:t>
      </w:r>
    </w:p>
    <w:p w:rsidR="001B2E99" w:rsidRDefault="001B2E99" w:rsidP="001B2E99">
      <w:pPr>
        <w:rPr>
          <w:rFonts w:eastAsia="Times New Roman" w:cstheme="minorHAnsi"/>
          <w:noProof w:val="0"/>
          <w:color w:val="000000" w:themeColor="text1"/>
          <w:lang w:eastAsia="hu-HU"/>
        </w:rPr>
      </w:pPr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>7. Üzleti levelezés: Levéltípusok a szerződéskötés folyamatában</w:t>
      </w:r>
      <w:r>
        <w:rPr>
          <w:rFonts w:eastAsia="Times New Roman" w:cstheme="minorHAnsi"/>
          <w:noProof w:val="0"/>
          <w:color w:val="000000" w:themeColor="text1"/>
          <w:lang w:eastAsia="hu-HU"/>
        </w:rPr>
        <w:t xml:space="preserve"> (</w:t>
      </w:r>
      <w:proofErr w:type="spellStart"/>
      <w:r>
        <w:rPr>
          <w:rFonts w:eastAsia="Times New Roman" w:cstheme="minorHAnsi"/>
          <w:noProof w:val="0"/>
          <w:color w:val="000000" w:themeColor="text1"/>
          <w:lang w:eastAsia="hu-HU"/>
        </w:rPr>
        <w:t>Tk</w:t>
      </w:r>
      <w:proofErr w:type="spellEnd"/>
      <w:r>
        <w:rPr>
          <w:rFonts w:eastAsia="Times New Roman" w:cstheme="minorHAnsi"/>
          <w:noProof w:val="0"/>
          <w:color w:val="000000" w:themeColor="text1"/>
          <w:lang w:eastAsia="hu-HU"/>
        </w:rPr>
        <w:t>. 136. o.)</w:t>
      </w:r>
    </w:p>
    <w:p w:rsidR="001B2E99" w:rsidRPr="0048311B" w:rsidRDefault="001B2E99" w:rsidP="001B2E99">
      <w:pPr>
        <w:rPr>
          <w:rFonts w:eastAsia="Times New Roman" w:cstheme="minorHAnsi"/>
          <w:noProof w:val="0"/>
          <w:color w:val="000000" w:themeColor="text1"/>
          <w:lang w:eastAsia="hu-HU"/>
        </w:rPr>
      </w:pPr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>8. Hivatalos levelek for</w:t>
      </w:r>
      <w:bookmarkStart w:id="0" w:name="_GoBack"/>
      <w:bookmarkEnd w:id="0"/>
      <w:r w:rsidRPr="001B2E99">
        <w:rPr>
          <w:rFonts w:eastAsia="Times New Roman" w:cstheme="minorHAnsi"/>
          <w:b/>
          <w:noProof w:val="0"/>
          <w:color w:val="000000" w:themeColor="text1"/>
          <w:lang w:eastAsia="hu-HU"/>
        </w:rPr>
        <w:t>mába öntése</w:t>
      </w:r>
      <w:r>
        <w:rPr>
          <w:rFonts w:eastAsia="Times New Roman" w:cstheme="minorHAnsi"/>
          <w:noProof w:val="0"/>
          <w:color w:val="000000" w:themeColor="text1"/>
          <w:lang w:eastAsia="hu-HU"/>
        </w:rPr>
        <w:t xml:space="preserve"> (</w:t>
      </w:r>
      <w:proofErr w:type="gramStart"/>
      <w:r>
        <w:rPr>
          <w:rFonts w:eastAsia="Times New Roman" w:cstheme="minorHAnsi"/>
          <w:noProof w:val="0"/>
          <w:color w:val="000000" w:themeColor="text1"/>
          <w:lang w:eastAsia="hu-HU"/>
        </w:rPr>
        <w:t>pl. :</w:t>
      </w:r>
      <w:proofErr w:type="gramEnd"/>
      <w:r>
        <w:rPr>
          <w:rFonts w:eastAsia="Times New Roman" w:cstheme="minorHAnsi"/>
          <w:noProof w:val="0"/>
          <w:color w:val="000000" w:themeColor="text1"/>
          <w:lang w:eastAsia="hu-HU"/>
        </w:rPr>
        <w:t xml:space="preserve"> Érdeklődő levél,  Ajánlatkérés, Megrendelés)</w:t>
      </w:r>
    </w:p>
    <w:sectPr w:rsidR="001B2E99" w:rsidRPr="00483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22"/>
    <w:rsid w:val="000742A2"/>
    <w:rsid w:val="001B2E99"/>
    <w:rsid w:val="0048311B"/>
    <w:rsid w:val="004C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5977"/>
  <w15:chartTrackingRefBased/>
  <w15:docId w15:val="{C6041BB3-E5B7-431A-B77B-A98AE728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2025-06-12T15:59:00Z</dcterms:created>
  <dcterms:modified xsi:type="dcterms:W3CDTF">2025-06-12T16:30:00Z</dcterms:modified>
</cp:coreProperties>
</file>