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8357C" w14:textId="77777777" w:rsidR="00240A85" w:rsidRDefault="000000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1"/>
          <w:szCs w:val="31"/>
          <w:lang w:eastAsia="hu-HU"/>
        </w:rPr>
      </w:pPr>
      <w:r>
        <w:rPr>
          <w:rFonts w:ascii="Arial" w:eastAsia="Times New Roman" w:hAnsi="Arial" w:cs="Arial"/>
          <w:sz w:val="31"/>
          <w:szCs w:val="31"/>
          <w:lang w:eastAsia="hu-HU"/>
        </w:rPr>
        <w:t>Javítóvizsga témakörei matematikából</w:t>
      </w:r>
    </w:p>
    <w:p w14:paraId="7E889AE7" w14:textId="77777777" w:rsidR="00240A85" w:rsidRDefault="000000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i/>
          <w:iCs/>
          <w:sz w:val="24"/>
          <w:szCs w:val="24"/>
          <w:lang w:eastAsia="hu-HU"/>
        </w:rPr>
      </w:pPr>
      <w:r>
        <w:rPr>
          <w:rFonts w:ascii="Arial" w:eastAsia="Times New Roman" w:hAnsi="Arial" w:cs="Arial"/>
          <w:bCs/>
          <w:i/>
          <w:iCs/>
          <w:sz w:val="24"/>
          <w:szCs w:val="24"/>
          <w:lang w:eastAsia="hu-HU"/>
        </w:rPr>
        <w:t>2024/2025-ös tanév</w:t>
      </w:r>
      <w:r>
        <w:rPr>
          <w:rFonts w:ascii="Arial" w:eastAsia="Times New Roman" w:hAnsi="Arial" w:cs="Arial"/>
          <w:bCs/>
          <w:i/>
          <w:iCs/>
          <w:sz w:val="24"/>
          <w:szCs w:val="24"/>
          <w:lang w:eastAsia="hu-HU"/>
        </w:rPr>
        <w:br/>
      </w:r>
      <w:r>
        <w:rPr>
          <w:rFonts w:ascii="Arial" w:eastAsia="Times New Roman" w:hAnsi="Arial" w:cs="Arial"/>
          <w:bCs/>
          <w:i/>
          <w:iCs/>
          <w:sz w:val="24"/>
          <w:szCs w:val="24"/>
          <w:lang w:eastAsia="hu-HU"/>
        </w:rPr>
        <w:br/>
      </w:r>
      <w:r>
        <w:rPr>
          <w:rFonts w:ascii="Arial" w:eastAsia="Times New Roman" w:hAnsi="Arial" w:cs="Arial"/>
          <w:b/>
          <w:bCs/>
          <w:sz w:val="24"/>
          <w:szCs w:val="24"/>
          <w:lang w:eastAsia="hu-HU"/>
        </w:rPr>
        <w:t>Tóth Lajos</w:t>
      </w:r>
    </w:p>
    <w:p w14:paraId="59AB8D59" w14:textId="77777777" w:rsidR="00240A85" w:rsidRDefault="00000000">
      <w:pPr>
        <w:shd w:val="clear" w:color="auto" w:fill="FFFFFF"/>
        <w:spacing w:before="24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10.B osztály</w:t>
      </w:r>
    </w:p>
    <w:p w14:paraId="255A6BDF" w14:textId="77777777" w:rsidR="00240A85" w:rsidRDefault="00240A85">
      <w:pPr>
        <w:shd w:val="clear" w:color="auto" w:fill="FFFFFF"/>
        <w:spacing w:after="0" w:line="240" w:lineRule="auto"/>
        <w:rPr>
          <w:rFonts w:ascii="Arial" w:eastAsia="Times New Roman" w:hAnsi="Arial" w:cs="Arial"/>
          <w:sz w:val="31"/>
          <w:szCs w:val="31"/>
          <w:lang w:eastAsia="hu-HU"/>
        </w:rPr>
      </w:pPr>
    </w:p>
    <w:p w14:paraId="18E90A01" w14:textId="77777777" w:rsidR="00240A85" w:rsidRDefault="00000000">
      <w:pPr>
        <w:pStyle w:val="Cmsor1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>
        <w:t xml:space="preserve">Logika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Ajánlott feladatok: TK. I.kötet 6-17. o., 24-26. o., 28-31.o.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3F31807C" w14:textId="77777777" w:rsidR="00240A85" w:rsidRDefault="0000000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</w:pPr>
      <w:r>
        <w:t>Állítás és megfordítása.</w:t>
      </w:r>
    </w:p>
    <w:p w14:paraId="691AF0C2" w14:textId="77777777" w:rsidR="00240A85" w:rsidRDefault="0000000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</w:pPr>
      <w:r>
        <w:t xml:space="preserve">Logikai műveletek: tagadás, </w:t>
      </w:r>
      <w:proofErr w:type="gramStart"/>
      <w:r>
        <w:t>ÉS,</w:t>
      </w:r>
      <w:proofErr w:type="gramEnd"/>
      <w:r>
        <w:t xml:space="preserve"> VAGY, implikáció, ekvivalencia.</w:t>
      </w:r>
    </w:p>
    <w:p w14:paraId="499328E7" w14:textId="77777777" w:rsidR="00240A85" w:rsidRDefault="00000000">
      <w:pPr>
        <w:pStyle w:val="Cmsor1"/>
      </w:pPr>
      <w:r>
        <w:t xml:space="preserve">Egyenletrendszerek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Ajánlott feladatok: TK. I.kötet 32-47.o.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2D950B5F" w14:textId="77777777" w:rsidR="00240A85" w:rsidRDefault="00000000">
      <w:pPr>
        <w:pStyle w:val="Listaszerbekezds"/>
        <w:numPr>
          <w:ilvl w:val="0"/>
          <w:numId w:val="3"/>
        </w:numPr>
      </w:pPr>
      <w:r>
        <w:t>Elsőfokú, kétismeretlenes egyenletrendszer megoldása grafikus úton.</w:t>
      </w:r>
    </w:p>
    <w:p w14:paraId="49E2131A" w14:textId="77777777" w:rsidR="00240A85" w:rsidRDefault="00000000">
      <w:pPr>
        <w:pStyle w:val="Listaszerbekezds"/>
        <w:numPr>
          <w:ilvl w:val="0"/>
          <w:numId w:val="3"/>
        </w:numPr>
      </w:pPr>
      <w:r>
        <w:t>Elsőfokú, kétismeretlenes egyenletrendszer megoldása algebrai úton (behelyettesítő módszer, egyenlő együtthatók módszere).</w:t>
      </w:r>
    </w:p>
    <w:p w14:paraId="0103B340" w14:textId="77777777" w:rsidR="00240A85" w:rsidRDefault="00000000">
      <w:pPr>
        <w:pStyle w:val="Listaszerbekezds"/>
        <w:numPr>
          <w:ilvl w:val="0"/>
          <w:numId w:val="3"/>
        </w:numPr>
      </w:pPr>
      <w:r>
        <w:t>Egyenletrendszerrel megoldható szöveges feladatok.</w:t>
      </w:r>
    </w:p>
    <w:p w14:paraId="060059D2" w14:textId="77777777" w:rsidR="00240A85" w:rsidRDefault="00000000">
      <w:pPr>
        <w:pStyle w:val="Cmsor1"/>
      </w:pPr>
      <w:r>
        <w:t xml:space="preserve">Hatványozás, négyzetgyök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Ajánlott feladatok: TK. I.kötet 48-67. o.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56829046" w14:textId="77777777" w:rsidR="00240A85" w:rsidRDefault="0000000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</w:pPr>
      <w:r>
        <w:t>Műveletek egész kitevőjű hatványokkal.</w:t>
      </w:r>
    </w:p>
    <w:p w14:paraId="69E5C199" w14:textId="77777777" w:rsidR="00240A85" w:rsidRDefault="0000000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</w:pPr>
      <w:r>
        <w:t>Számok normálalakja.</w:t>
      </w:r>
    </w:p>
    <w:p w14:paraId="2E410850" w14:textId="77777777" w:rsidR="00240A85" w:rsidRDefault="0000000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</w:pPr>
      <w:r>
        <w:t>Négyzetgyökvonás azonosságai és használatuk.</w:t>
      </w:r>
    </w:p>
    <w:p w14:paraId="0FE8B6F6" w14:textId="77777777" w:rsidR="00240A85" w:rsidRDefault="00000000">
      <w:pPr>
        <w:pStyle w:val="Cmsor1"/>
      </w:pPr>
      <w:r>
        <w:t xml:space="preserve">Függvénytranszformációk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Ajánlott feladatok: TK. I.kötet 70-87. o., 90-93. o.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6DBFC34C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Elsőfokú, másodfokú, négyzetgyök függvény, valamint ezek abszolútérték függvényének ábrázolása koordináta rendszerben függvénytranszformációval.</w:t>
      </w:r>
    </w:p>
    <w:p w14:paraId="70B422D5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Függvények jellemzése.</w:t>
      </w:r>
    </w:p>
    <w:p w14:paraId="49A938B1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Szélsőérték meghatározása.</w:t>
      </w:r>
    </w:p>
    <w:p w14:paraId="7BF0CD1E" w14:textId="77777777" w:rsidR="00240A85" w:rsidRDefault="00000000">
      <w:pPr>
        <w:pStyle w:val="Cmsor1"/>
      </w:pPr>
      <w:r>
        <w:t xml:space="preserve">Másodfokú egyenletek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Ajánlott feladatok: TK. I.kötet 94-111. o., 118-123. o.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5FF9EA8A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Teljes négyzetté kiegészítés</w:t>
      </w:r>
    </w:p>
    <w:p w14:paraId="11A786AE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Hiányos másodfokú egyenletek megoldása.</w:t>
      </w:r>
    </w:p>
    <w:p w14:paraId="62E66CD1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Másodfokú egyenlet megoldása megoldóképlet segítségével.</w:t>
      </w:r>
    </w:p>
    <w:p w14:paraId="3CE98330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Diszkrimináns és gyökök száma közötti összefüggés.</w:t>
      </w:r>
    </w:p>
    <w:p w14:paraId="655AAC8A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Másodfokú egyenlettel megoldható szöveges feladatok.</w:t>
      </w:r>
    </w:p>
    <w:p w14:paraId="629A1DBF" w14:textId="77777777" w:rsidR="00240A85" w:rsidRDefault="00000000">
      <w:pPr>
        <w:pStyle w:val="Cmsor1"/>
      </w:pPr>
      <w:r>
        <w:t xml:space="preserve">Egybevágóság, kör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Ajánlott feladatok: TK. </w:t>
      </w:r>
      <w:proofErr w:type="spellStart"/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II.kötet</w:t>
      </w:r>
      <w:proofErr w:type="spellEnd"/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4-19. o., 26-41. o.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4D740CA4" w14:textId="77777777" w:rsidR="00240A85" w:rsidRDefault="00000000">
      <w:pPr>
        <w:pStyle w:val="Listaszerbekezds"/>
        <w:numPr>
          <w:ilvl w:val="0"/>
          <w:numId w:val="4"/>
        </w:numPr>
        <w:spacing w:line="240" w:lineRule="auto"/>
      </w:pPr>
      <w:r>
        <w:t>Háromszögek egybevágóságának alapesetei, alkalmazása feladatokban.</w:t>
      </w:r>
    </w:p>
    <w:p w14:paraId="7815CAC3" w14:textId="77777777" w:rsidR="00240A85" w:rsidRDefault="00000000">
      <w:pPr>
        <w:pStyle w:val="Listaszerbekezds"/>
        <w:numPr>
          <w:ilvl w:val="0"/>
          <w:numId w:val="4"/>
        </w:numPr>
        <w:spacing w:line="240" w:lineRule="auto"/>
      </w:pPr>
      <w:r>
        <w:t>Kör kerülete és területe.</w:t>
      </w:r>
    </w:p>
    <w:p w14:paraId="77109D36" w14:textId="77777777" w:rsidR="00240A85" w:rsidRDefault="00000000">
      <w:pPr>
        <w:pStyle w:val="Listaszerbekezds"/>
        <w:numPr>
          <w:ilvl w:val="0"/>
          <w:numId w:val="4"/>
        </w:numPr>
        <w:spacing w:line="240" w:lineRule="auto"/>
      </w:pPr>
      <w:r>
        <w:t>Középponti szög, körív hosszának és körcikk területének kiszámítása.</w:t>
      </w:r>
    </w:p>
    <w:p w14:paraId="536C22EB" w14:textId="77777777" w:rsidR="00240A85" w:rsidRDefault="00000000">
      <w:pPr>
        <w:pStyle w:val="Listaszerbekezds"/>
        <w:numPr>
          <w:ilvl w:val="0"/>
          <w:numId w:val="4"/>
        </w:numPr>
        <w:spacing w:line="240" w:lineRule="auto"/>
      </w:pPr>
      <w:r>
        <w:t>Körszelet területe.</w:t>
      </w:r>
    </w:p>
    <w:p w14:paraId="76846669" w14:textId="77777777" w:rsidR="00240A85" w:rsidRDefault="00000000">
      <w:pPr>
        <w:pStyle w:val="Listaszerbekezds"/>
        <w:numPr>
          <w:ilvl w:val="0"/>
          <w:numId w:val="4"/>
        </w:numPr>
        <w:spacing w:line="240" w:lineRule="auto"/>
      </w:pPr>
      <w:r>
        <w:t>Sokszögek beírható és körülírható köre.</w:t>
      </w:r>
    </w:p>
    <w:p w14:paraId="5059D091" w14:textId="77777777" w:rsidR="00240A85" w:rsidRDefault="00000000">
      <w:pPr>
        <w:pStyle w:val="Listaszerbekezds"/>
        <w:numPr>
          <w:ilvl w:val="0"/>
          <w:numId w:val="4"/>
        </w:numPr>
        <w:spacing w:line="240" w:lineRule="auto"/>
      </w:pPr>
      <w:r>
        <w:t>Szabályos sokszög területének kiszámítása.</w:t>
      </w:r>
    </w:p>
    <w:p w14:paraId="20A31F6C" w14:textId="77777777" w:rsidR="00240A85" w:rsidRDefault="00000000">
      <w:pPr>
        <w:pStyle w:val="Listaszerbekezds"/>
        <w:numPr>
          <w:ilvl w:val="0"/>
          <w:numId w:val="4"/>
        </w:numPr>
        <w:spacing w:line="240" w:lineRule="auto"/>
      </w:pPr>
      <w:r>
        <w:t>Konvex sokszög átlóinak száma, belső és külső szögeinek összege, szabályos konvex sokszög egy belső szöge</w:t>
      </w:r>
      <w:r>
        <w:br w:type="page"/>
      </w:r>
    </w:p>
    <w:p w14:paraId="2CF9366C" w14:textId="77777777" w:rsidR="00240A85" w:rsidRDefault="00000000">
      <w:pPr>
        <w:pStyle w:val="Cmsor1"/>
        <w:spacing w:before="0"/>
      </w:pPr>
      <w:r>
        <w:lastRenderedPageBreak/>
        <w:t xml:space="preserve">Statisztika és valószínűségszámítás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Ajánlott feladatok: TK. </w:t>
      </w:r>
      <w:proofErr w:type="spellStart"/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II.kötet</w:t>
      </w:r>
      <w:proofErr w:type="spellEnd"/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42-75. o.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6FA98BF2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 xml:space="preserve">Adatsor statisztikai jellemzői (átlag, </w:t>
      </w:r>
      <w:proofErr w:type="spellStart"/>
      <w:r>
        <w:t>módusz</w:t>
      </w:r>
      <w:proofErr w:type="spellEnd"/>
      <w:r>
        <w:t>, medián, minimum, maximum).</w:t>
      </w:r>
    </w:p>
    <w:p w14:paraId="566AC464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Adatok osztályba sorolása.</w:t>
      </w:r>
    </w:p>
    <w:p w14:paraId="58FD055F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Diagramok készítése és leolvasása.</w:t>
      </w:r>
    </w:p>
    <w:p w14:paraId="7DC3ED91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Átlagok átlaga.</w:t>
      </w:r>
    </w:p>
    <w:p w14:paraId="607DCEA2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Relatív gyakoriság.</w:t>
      </w:r>
    </w:p>
    <w:p w14:paraId="556CF989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Valószínűségszámítás alapfogalmai.</w:t>
      </w:r>
    </w:p>
    <w:p w14:paraId="50ADF10F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Lehetetlen, véletlen és biztos esemény.</w:t>
      </w:r>
    </w:p>
    <w:p w14:paraId="3C05A2B1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Klasszikus valószínűségszámítási feladatok.</w:t>
      </w:r>
    </w:p>
    <w:p w14:paraId="3F3F3CC3" w14:textId="77777777" w:rsidR="00240A85" w:rsidRDefault="00000000">
      <w:pPr>
        <w:pStyle w:val="Cmsor1"/>
      </w:pPr>
      <w:r>
        <w:t xml:space="preserve">Egyenletek és egyenlőtlenségek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Ajánlott feladatok: TK. </w:t>
      </w:r>
      <w:proofErr w:type="spellStart"/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II.kötet</w:t>
      </w:r>
      <w:proofErr w:type="spellEnd"/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76-101. o.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780AE438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Ekvivalens egyenletek</w:t>
      </w:r>
    </w:p>
    <w:p w14:paraId="54E24150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Négyzetgyökös egyenletek megoldása</w:t>
      </w:r>
    </w:p>
    <w:p w14:paraId="06F07567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Másodfokú egyenletek megoldása</w:t>
      </w:r>
    </w:p>
    <w:p w14:paraId="51D4B401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Másodfokú polinom gyöktényezős alakja</w:t>
      </w:r>
    </w:p>
    <w:p w14:paraId="680A5E0E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Másodfokú polinom szorzattá alakítása</w:t>
      </w:r>
    </w:p>
    <w:p w14:paraId="70C73B2A" w14:textId="77777777" w:rsidR="00240A85" w:rsidRDefault="00000000">
      <w:pPr>
        <w:pStyle w:val="Cmsor1"/>
      </w:pPr>
      <w:r>
        <w:t xml:space="preserve">Hasonlóság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Ajánlott feladatok: TK. </w:t>
      </w:r>
      <w:proofErr w:type="spellStart"/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II.kötet</w:t>
      </w:r>
      <w:proofErr w:type="spellEnd"/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112-119. o.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2635B2AB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Középpontos nagyítás, kicsinyítés, hasonlóság</w:t>
      </w:r>
    </w:p>
    <w:p w14:paraId="75142010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Hasonló sokszögek</w:t>
      </w:r>
    </w:p>
    <w:p w14:paraId="201EECC4" w14:textId="77777777" w:rsidR="00240A85" w:rsidRDefault="00000000">
      <w:pPr>
        <w:pStyle w:val="Listaszerbekezds"/>
        <w:numPr>
          <w:ilvl w:val="0"/>
          <w:numId w:val="2"/>
        </w:numPr>
        <w:spacing w:line="240" w:lineRule="auto"/>
      </w:pPr>
      <w:r>
        <w:t>Méretarány</w:t>
      </w:r>
    </w:p>
    <w:p w14:paraId="5D6DE4DB" w14:textId="77777777" w:rsidR="00240A85" w:rsidRDefault="00240A85">
      <w:pPr>
        <w:spacing w:line="240" w:lineRule="auto"/>
      </w:pPr>
    </w:p>
    <w:p w14:paraId="5BF1949A" w14:textId="77777777" w:rsidR="00240A85" w:rsidRDefault="00240A85"/>
    <w:p w14:paraId="5DDEB920" w14:textId="77777777" w:rsidR="00240A85" w:rsidRDefault="00000000">
      <w:pPr>
        <w:shd w:val="clear" w:color="auto" w:fill="FFFFFF"/>
        <w:spacing w:after="0" w:line="240" w:lineRule="auto"/>
      </w:pPr>
      <w:r>
        <w:rPr>
          <w:u w:val="single"/>
        </w:rPr>
        <w:t>Felkészülés:</w:t>
      </w:r>
      <w:r>
        <w:br/>
        <w:t>OH-MAT10TA/I Matematika 10. tankönyv I. kötet és</w:t>
      </w:r>
    </w:p>
    <w:p w14:paraId="4470F104" w14:textId="77777777" w:rsidR="00240A85" w:rsidRDefault="00000000">
      <w:pPr>
        <w:shd w:val="clear" w:color="auto" w:fill="FFFFFF"/>
        <w:spacing w:after="0" w:line="240" w:lineRule="auto"/>
      </w:pPr>
      <w:r>
        <w:t xml:space="preserve">OH-MAT10TA/II Matematika 10. tankönyv II. kötet </w:t>
      </w:r>
      <w:r>
        <w:br/>
        <w:t xml:space="preserve">(A </w:t>
      </w:r>
      <w:hyperlink r:id="rId5">
        <w:r>
          <w:rPr>
            <w:rStyle w:val="Hiperhivatkozs"/>
          </w:rPr>
          <w:t>http://tankonyvkatalogus.hu</w:t>
        </w:r>
      </w:hyperlink>
      <w:r>
        <w:t xml:space="preserve"> oldalról letölthető.)</w:t>
      </w:r>
    </w:p>
    <w:p w14:paraId="3BDB11FA" w14:textId="77777777" w:rsidR="00240A85" w:rsidRDefault="00240A85"/>
    <w:p w14:paraId="5E4D7065" w14:textId="77777777" w:rsidR="00240A85" w:rsidRDefault="00000000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FIGYELEM! Az emelt szintű feladatok és a Ráadás leckék feladatai nem kellenek.</w:t>
      </w:r>
    </w:p>
    <w:p w14:paraId="6F0F5CA0" w14:textId="77777777" w:rsidR="00470167" w:rsidRDefault="00470167">
      <w:pPr>
        <w:rPr>
          <w:color w:val="FF0000"/>
          <w:sz w:val="24"/>
          <w:szCs w:val="24"/>
        </w:rPr>
      </w:pPr>
    </w:p>
    <w:p w14:paraId="78090E82" w14:textId="77777777" w:rsidR="00470167" w:rsidRDefault="00470167" w:rsidP="00470167">
      <w:r w:rsidRPr="00974F6D">
        <w:t>Javítóvizsga konzultációs időpont</w:t>
      </w:r>
      <w:r>
        <w:t>ok – Tóth Lajos</w:t>
      </w:r>
      <w:r w:rsidRPr="00974F6D">
        <w:t>:</w:t>
      </w:r>
      <w:r w:rsidRPr="00974F6D">
        <w:br/>
      </w:r>
      <w:r w:rsidRPr="00974F6D">
        <w:br/>
        <w:t>2025. július 1. kedd, 9 óra</w:t>
      </w:r>
      <w:r w:rsidRPr="00974F6D">
        <w:br/>
        <w:t>2025. augusztus 25. hétfő, 9 óra.</w:t>
      </w:r>
    </w:p>
    <w:p w14:paraId="22D8F3AE" w14:textId="77777777" w:rsidR="00470167" w:rsidRDefault="00470167">
      <w:pPr>
        <w:rPr>
          <w:color w:val="FF0000"/>
          <w:sz w:val="24"/>
          <w:szCs w:val="24"/>
        </w:rPr>
      </w:pPr>
    </w:p>
    <w:sectPr w:rsidR="0047016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31FBA"/>
    <w:multiLevelType w:val="multilevel"/>
    <w:tmpl w:val="ABD23C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CB3217"/>
    <w:multiLevelType w:val="multilevel"/>
    <w:tmpl w:val="B5FCF5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ED9767F"/>
    <w:multiLevelType w:val="multilevel"/>
    <w:tmpl w:val="7DBCF7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FCA103A"/>
    <w:multiLevelType w:val="multilevel"/>
    <w:tmpl w:val="50C60A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5F940B9"/>
    <w:multiLevelType w:val="multilevel"/>
    <w:tmpl w:val="509834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471673219">
    <w:abstractNumId w:val="0"/>
  </w:num>
  <w:num w:numId="2" w16cid:durableId="1702365455">
    <w:abstractNumId w:val="3"/>
  </w:num>
  <w:num w:numId="3" w16cid:durableId="1439135251">
    <w:abstractNumId w:val="4"/>
  </w:num>
  <w:num w:numId="4" w16cid:durableId="589659304">
    <w:abstractNumId w:val="2"/>
  </w:num>
  <w:num w:numId="5" w16cid:durableId="1334189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A85"/>
    <w:rsid w:val="00240A85"/>
    <w:rsid w:val="00470167"/>
    <w:rsid w:val="007E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1FC5C"/>
  <w15:docId w15:val="{94637E55-28DC-42D2-AEF3-964277CA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81182"/>
    <w:pPr>
      <w:spacing w:after="160" w:line="259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AE2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958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24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qFormat/>
    <w:rsid w:val="00AE2A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A958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D724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iperhivatkozs">
    <w:name w:val="Hyperlink"/>
    <w:basedOn w:val="Bekezdsalapbettpusa"/>
    <w:uiPriority w:val="99"/>
    <w:unhideWhenUsed/>
    <w:rsid w:val="00686FCE"/>
    <w:rPr>
      <w:color w:val="0563C1" w:themeColor="hyperlink"/>
      <w:u w:val="single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styleId="Listaszerbekezds">
    <w:name w:val="List Paragraph"/>
    <w:basedOn w:val="Norml"/>
    <w:uiPriority w:val="34"/>
    <w:qFormat/>
    <w:rsid w:val="00AE2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ankonyvkatalogus.h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367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Fay_pedagogus</dc:creator>
  <dc:description/>
  <cp:lastModifiedBy>Somogyi Miklós</cp:lastModifiedBy>
  <cp:revision>6</cp:revision>
  <cp:lastPrinted>2025-06-10T12:13:00Z</cp:lastPrinted>
  <dcterms:created xsi:type="dcterms:W3CDTF">2025-06-10T12:11:00Z</dcterms:created>
  <dcterms:modified xsi:type="dcterms:W3CDTF">2025-06-12T08:29:00Z</dcterms:modified>
  <dc:language>hu-HU</dc:language>
</cp:coreProperties>
</file>